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附件5</w:t>
      </w:r>
    </w:p>
    <w:p>
      <w:pPr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开封市工程建设领域农民工工资保证金存储通知书</w:t>
      </w:r>
    </w:p>
    <w:tbl>
      <w:tblPr>
        <w:tblStyle w:val="5"/>
        <w:tblpPr w:leftFromText="180" w:rightFromText="180" w:vertAnchor="text" w:horzAnchor="margin" w:tblpXSpec="center" w:tblpY="128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837"/>
        <w:gridCol w:w="455"/>
        <w:gridCol w:w="1123"/>
        <w:gridCol w:w="1377"/>
        <w:gridCol w:w="522"/>
        <w:gridCol w:w="488"/>
        <w:gridCol w:w="1262"/>
        <w:gridCol w:w="945"/>
        <w:gridCol w:w="1017"/>
        <w:gridCol w:w="784"/>
        <w:gridCol w:w="694"/>
        <w:gridCol w:w="644"/>
        <w:gridCol w:w="229"/>
        <w:gridCol w:w="415"/>
        <w:gridCol w:w="518"/>
        <w:gridCol w:w="503"/>
        <w:gridCol w:w="490"/>
        <w:gridCol w:w="523"/>
        <w:gridCol w:w="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编号：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日期：</w:t>
            </w:r>
          </w:p>
        </w:tc>
        <w:tc>
          <w:tcPr>
            <w:tcW w:w="470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No:</w:t>
            </w:r>
          </w:p>
        </w:tc>
        <w:tc>
          <w:tcPr>
            <w:tcW w:w="30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_GB2312" w:hAnsi="华文中宋" w:eastAsia="仿宋_GB2312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4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工程名称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建设单位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负 责 人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电 话</w:t>
            </w:r>
          </w:p>
        </w:tc>
        <w:tc>
          <w:tcPr>
            <w:tcW w:w="244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single" w:color="auto" w:sz="4" w:space="0"/>
              <w:right w:val="nil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仿宋_GB2312" w:hAnsi="华文中宋" w:eastAsia="仿宋_GB2312" w:cs="华文中宋"/>
                <w:sz w:val="18"/>
                <w:szCs w:val="18"/>
              </w:rPr>
            </w:pPr>
            <w:r>
              <w:rPr>
                <w:rFonts w:hint="eastAsia" w:ascii="仿宋_GB2312" w:hAnsi="华文中宋" w:eastAsia="仿宋_GB2312" w:cs="华文中宋"/>
                <w:sz w:val="18"/>
                <w:szCs w:val="18"/>
              </w:rPr>
              <w:t xml:space="preserve">  一式三份经办机构、存储企业、监管方各一份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4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工程地址</w:t>
            </w:r>
          </w:p>
        </w:tc>
        <w:tc>
          <w:tcPr>
            <w:tcW w:w="15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137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施  工</w:t>
            </w:r>
          </w:p>
          <w:p>
            <w:pPr>
              <w:spacing w:line="300" w:lineRule="exact"/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总承包单位</w:t>
            </w:r>
          </w:p>
        </w:tc>
        <w:tc>
          <w:tcPr>
            <w:tcW w:w="227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项目经理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电 话</w:t>
            </w:r>
          </w:p>
        </w:tc>
        <w:tc>
          <w:tcPr>
            <w:tcW w:w="24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227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保证金经办人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电 话</w:t>
            </w:r>
          </w:p>
        </w:tc>
        <w:tc>
          <w:tcPr>
            <w:tcW w:w="24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结构形式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中标价（元）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招标规模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工 期</w:t>
            </w:r>
          </w:p>
        </w:tc>
        <w:tc>
          <w:tcPr>
            <w:tcW w:w="24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---</w:t>
            </w: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000" w:type="dxa"/>
            <w:gridSpan w:val="5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存储方式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存储基数（中标价）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存储比例（％）</w:t>
            </w:r>
          </w:p>
        </w:tc>
        <w:tc>
          <w:tcPr>
            <w:tcW w:w="480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应存储金额</w:t>
            </w: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00" w:type="dxa"/>
            <w:gridSpan w:val="3"/>
            <w:vAlign w:val="center"/>
          </w:tcPr>
          <w:p>
            <w:pPr>
              <w:ind w:firstLine="630" w:firstLineChars="300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现金  □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ind w:firstLine="630" w:firstLineChars="300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保函  □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千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百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十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万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千</w:t>
            </w:r>
          </w:p>
        </w:tc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百</w:t>
            </w: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十</w:t>
            </w:r>
          </w:p>
        </w:tc>
        <w:tc>
          <w:tcPr>
            <w:tcW w:w="52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元</w:t>
            </w: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rPr>
                <w:rFonts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应存储金额（大写）</w:t>
            </w:r>
          </w:p>
        </w:tc>
        <w:tc>
          <w:tcPr>
            <w:tcW w:w="7189" w:type="dxa"/>
            <w:gridSpan w:val="8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仟    佰    拾    万     仟     佰     拾    元</w:t>
            </w:r>
          </w:p>
        </w:tc>
        <w:tc>
          <w:tcPr>
            <w:tcW w:w="784" w:type="dxa"/>
            <w:vAlign w:val="center"/>
          </w:tcPr>
          <w:p>
            <w:pPr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644" w:type="dxa"/>
            <w:gridSpan w:val="2"/>
            <w:vAlign w:val="center"/>
          </w:tcPr>
          <w:p>
            <w:pPr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518" w:type="dxa"/>
            <w:vAlign w:val="center"/>
          </w:tcPr>
          <w:p>
            <w:pPr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503" w:type="dxa"/>
            <w:vAlign w:val="center"/>
          </w:tcPr>
          <w:p>
            <w:pPr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490" w:type="dxa"/>
            <w:vAlign w:val="center"/>
          </w:tcPr>
          <w:p>
            <w:pPr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52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04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保证金监管方</w:t>
            </w:r>
          </w:p>
        </w:tc>
        <w:tc>
          <w:tcPr>
            <w:tcW w:w="2955" w:type="dxa"/>
            <w:gridSpan w:val="3"/>
            <w:vMerge w:val="restart"/>
            <w:vAlign w:val="center"/>
          </w:tcPr>
          <w:p>
            <w:pPr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开封市人力资源和社会保障局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经办机构名称</w:t>
            </w:r>
          </w:p>
        </w:tc>
        <w:tc>
          <w:tcPr>
            <w:tcW w:w="34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联系人</w:t>
            </w:r>
          </w:p>
        </w:tc>
        <w:tc>
          <w:tcPr>
            <w:tcW w:w="24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single" w:color="auto" w:sz="4" w:space="0"/>
              <w:right w:val="nil"/>
            </w:tcBorders>
          </w:tcPr>
          <w:p>
            <w:pPr>
              <w:rPr>
                <w:rFonts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295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经办机构地址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电  话</w:t>
            </w:r>
          </w:p>
        </w:tc>
        <w:tc>
          <w:tcPr>
            <w:tcW w:w="24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923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农民工工资保证金由施工总承包单位（包括直接承包建设单位发包工程的专业承包企业）到开封市农民工工资保证金经办机构存储，存储方式为现金或保函。存储单位应当自取得施工许可证之日起20个工作日内完成农民工工资保证金存储，同时将此通知书报市人社局备案。妥善保管留存联，退还或解除保函时提交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存储单位未按规定办理存储农民工工资保证金的，由市人社局依据《保障农民工工资支付条例》第五十五条规定给予行政处罚（处理），并列入其信用记录，依法实施联合惩戒。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农民工工资保证金由市人社局监管，专项用于解决拖欠工资问题。工程竣工备案后，符合退还条件并经核实无拖欠工资行为的，监管方依法开具退还或解除保函手续，本通知书收回。</w:t>
            </w:r>
          </w:p>
        </w:tc>
        <w:tc>
          <w:tcPr>
            <w:tcW w:w="235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经办机构（业务印章）：</w:t>
            </w:r>
          </w:p>
          <w:p>
            <w:pPr>
              <w:rPr>
                <w:rFonts w:ascii="仿宋_GB2312" w:hAnsi="华文中宋" w:eastAsia="仿宋_GB2312" w:cs="华文中宋"/>
                <w:szCs w:val="21"/>
              </w:rPr>
            </w:pPr>
          </w:p>
          <w:p>
            <w:pPr>
              <w:rPr>
                <w:rFonts w:ascii="仿宋_GB2312" w:hAnsi="华文中宋" w:eastAsia="仿宋_GB2312" w:cs="华文中宋"/>
                <w:szCs w:val="21"/>
              </w:rPr>
            </w:pPr>
          </w:p>
          <w:p>
            <w:pPr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经办人（章）：</w:t>
            </w:r>
          </w:p>
          <w:p>
            <w:pPr>
              <w:rPr>
                <w:rFonts w:ascii="仿宋_GB2312" w:hAnsi="华文中宋" w:eastAsia="仿宋_GB2312" w:cs="华文中宋"/>
                <w:szCs w:val="21"/>
              </w:rPr>
            </w:pPr>
          </w:p>
          <w:p>
            <w:pPr>
              <w:spacing w:line="120" w:lineRule="exact"/>
              <w:rPr>
                <w:rFonts w:ascii="仿宋_GB2312" w:hAnsi="华文中宋" w:eastAsia="仿宋_GB2312" w:cs="华文中宋"/>
                <w:spacing w:val="-6"/>
                <w:sz w:val="13"/>
                <w:szCs w:val="13"/>
              </w:rPr>
            </w:pPr>
            <w:r>
              <w:rPr>
                <w:rFonts w:hint="eastAsia" w:ascii="仿宋_GB2312" w:hAnsi="华文中宋" w:eastAsia="仿宋_GB2312" w:cs="华文中宋"/>
                <w:sz w:val="13"/>
                <w:szCs w:val="13"/>
              </w:rPr>
              <w:t>1.</w:t>
            </w:r>
            <w:r>
              <w:rPr>
                <w:rFonts w:hint="eastAsia" w:ascii="仿宋_GB2312" w:hAnsi="华文中宋" w:eastAsia="仿宋_GB2312" w:cs="华文中宋"/>
                <w:spacing w:val="-6"/>
                <w:sz w:val="13"/>
                <w:szCs w:val="13"/>
              </w:rPr>
              <w:t>现金存储回单复印件粘贴于第三联背面交至监管方</w:t>
            </w:r>
          </w:p>
          <w:p>
            <w:pPr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 w:val="13"/>
                <w:szCs w:val="13"/>
              </w:rPr>
              <w:t>2.保函正本交至监管方</w:t>
            </w:r>
          </w:p>
        </w:tc>
        <w:tc>
          <w:tcPr>
            <w:tcW w:w="244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开封市人力资源和社会保障局农民工工资保证金业务专用章：</w:t>
            </w:r>
          </w:p>
          <w:p>
            <w:pPr>
              <w:rPr>
                <w:rFonts w:ascii="仿宋_GB2312" w:hAnsi="华文中宋" w:eastAsia="仿宋_GB2312" w:cs="华文中宋"/>
                <w:szCs w:val="21"/>
              </w:rPr>
            </w:pPr>
          </w:p>
          <w:p>
            <w:pPr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经办人：</w:t>
            </w:r>
          </w:p>
          <w:p>
            <w:pPr>
              <w:rPr>
                <w:rFonts w:ascii="仿宋_GB2312" w:hAnsi="华文中宋" w:eastAsia="仿宋_GB2312" w:cs="华文中宋"/>
                <w:szCs w:val="21"/>
              </w:rPr>
            </w:pPr>
          </w:p>
          <w:p>
            <w:pPr>
              <w:spacing w:line="120" w:lineRule="exact"/>
              <w:rPr>
                <w:rFonts w:ascii="仿宋_GB2312" w:hAnsi="华文中宋" w:eastAsia="仿宋_GB2312" w:cs="华文中宋"/>
                <w:sz w:val="10"/>
                <w:szCs w:val="10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62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现金存储或开具保函日期：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2351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经办机构办结日期：</w:t>
            </w:r>
          </w:p>
        </w:tc>
        <w:tc>
          <w:tcPr>
            <w:tcW w:w="2449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华文中宋" w:eastAsia="仿宋_GB2312" w:cs="华文中宋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华文中宋" w:hAnsi="华文中宋" w:eastAsia="华文中宋" w:cs="华文中宋"/>
                <w:szCs w:val="21"/>
              </w:rPr>
            </w:pPr>
          </w:p>
        </w:tc>
      </w:tr>
    </w:tbl>
    <w:p>
      <w:pPr>
        <w:spacing w:line="14" w:lineRule="exact"/>
      </w:pPr>
    </w:p>
    <w:sectPr>
      <w:pgSz w:w="16838" w:h="11906" w:orient="landscape"/>
      <w:pgMar w:top="1247" w:right="1440" w:bottom="96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2A"/>
    <w:rsid w:val="000818FB"/>
    <w:rsid w:val="00081E5E"/>
    <w:rsid w:val="000F2E44"/>
    <w:rsid w:val="001B3988"/>
    <w:rsid w:val="001C5622"/>
    <w:rsid w:val="00221C11"/>
    <w:rsid w:val="0022681A"/>
    <w:rsid w:val="0026050B"/>
    <w:rsid w:val="00282712"/>
    <w:rsid w:val="003C0076"/>
    <w:rsid w:val="004A464C"/>
    <w:rsid w:val="004C35D5"/>
    <w:rsid w:val="004E294D"/>
    <w:rsid w:val="005D662A"/>
    <w:rsid w:val="005F1582"/>
    <w:rsid w:val="007F77CB"/>
    <w:rsid w:val="008A27B8"/>
    <w:rsid w:val="008D0008"/>
    <w:rsid w:val="009D6D94"/>
    <w:rsid w:val="009F31D5"/>
    <w:rsid w:val="009F552C"/>
    <w:rsid w:val="00A46F4A"/>
    <w:rsid w:val="00A50C09"/>
    <w:rsid w:val="00A53FCC"/>
    <w:rsid w:val="00A82B48"/>
    <w:rsid w:val="00AA47ED"/>
    <w:rsid w:val="00AF3CD1"/>
    <w:rsid w:val="00C41601"/>
    <w:rsid w:val="00C96685"/>
    <w:rsid w:val="00D27E38"/>
    <w:rsid w:val="00F02A4C"/>
    <w:rsid w:val="2D6FFFB9"/>
    <w:rsid w:val="3CBB8508"/>
    <w:rsid w:val="3FCF31CE"/>
    <w:rsid w:val="47DAE87E"/>
    <w:rsid w:val="47ECC883"/>
    <w:rsid w:val="4F8E1A49"/>
    <w:rsid w:val="535FE3C9"/>
    <w:rsid w:val="5FED613B"/>
    <w:rsid w:val="5FF600DC"/>
    <w:rsid w:val="650F302D"/>
    <w:rsid w:val="6DD05382"/>
    <w:rsid w:val="6E19E0A7"/>
    <w:rsid w:val="79D4E69C"/>
    <w:rsid w:val="7BA7A260"/>
    <w:rsid w:val="7C8FA305"/>
    <w:rsid w:val="8FED0A61"/>
    <w:rsid w:val="9EE8871A"/>
    <w:rsid w:val="ABFD27EA"/>
    <w:rsid w:val="BDFD5E57"/>
    <w:rsid w:val="C7DB83C4"/>
    <w:rsid w:val="CEEF7D47"/>
    <w:rsid w:val="DB3F1785"/>
    <w:rsid w:val="DFD7907D"/>
    <w:rsid w:val="DFE74225"/>
    <w:rsid w:val="E5FFC0A4"/>
    <w:rsid w:val="E5FFDC27"/>
    <w:rsid w:val="EDDF8330"/>
    <w:rsid w:val="F5EB39E9"/>
    <w:rsid w:val="F5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599</Words>
  <Characters>606</Characters>
  <Lines>5</Lines>
  <Paragraphs>1</Paragraphs>
  <TotalTime>9</TotalTime>
  <ScaleCrop>false</ScaleCrop>
  <LinksUpToDate>false</LinksUpToDate>
  <CharactersWithSpaces>653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2022-10-13T06:30:00Z</dcterms:created>
  <dc:creator>张 飞</dc:creator>
  <cp:lastModifiedBy>ASUS</cp:lastModifiedBy>
  <cp:lastPrinted>2022-10-20T04:24:00Z</cp:lastPrinted>
  <dcterms:modified xsi:type="dcterms:W3CDTF">2022-10-20T04:49:11Z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CBAA14BAB06343D38271D04ECADE7FFD</vt:lpwstr>
  </property>
</Properties>
</file>